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D5A" w:rsidRDefault="00162D5A" w:rsidP="00162D5A">
      <w:pPr>
        <w:jc w:val="both"/>
        <w:rPr>
          <w:rFonts w:ascii="Arial" w:hAnsi="Arial" w:cs="Arial"/>
          <w:sz w:val="20"/>
          <w:szCs w:val="20"/>
        </w:rPr>
      </w:pPr>
      <w:r w:rsidRPr="00694903">
        <w:rPr>
          <w:rFonts w:ascii="Arial" w:hAnsi="Arial" w:cs="Arial"/>
          <w:b/>
          <w:color w:val="1F497D" w:themeColor="text2"/>
          <w:sz w:val="20"/>
          <w:szCs w:val="20"/>
          <w:u w:val="single"/>
        </w:rPr>
        <w:t>Fotos relativas à Fase 01:</w:t>
      </w:r>
      <w:r w:rsidRPr="00694903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 w:rsidRPr="00355AFD">
        <w:rPr>
          <w:rFonts w:ascii="Arial" w:hAnsi="Arial" w:cs="Arial"/>
          <w:sz w:val="20"/>
          <w:szCs w:val="20"/>
        </w:rPr>
        <w:t>Pesquisa e Desenvolvimento para a definição dos parâmetros para as Bases de Projeto das Unidades de Processo integrantes da Área7 da UPI.</w:t>
      </w:r>
    </w:p>
    <w:p w:rsidR="00162D5A" w:rsidRDefault="00162D5A" w:rsidP="00162D5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7AFA6062" wp14:editId="72508CE1">
            <wp:extent cx="4773168" cy="7318248"/>
            <wp:effectExtent l="0" t="0" r="889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X_Tremembé-SP_Usina Piloto do Xisto - Figura 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731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5A" w:rsidRPr="00A65DBF" w:rsidRDefault="00162D5A" w:rsidP="00162D5A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A65DBF">
        <w:rPr>
          <w:rFonts w:ascii="Arial" w:hAnsi="Arial" w:cs="Arial"/>
          <w:b/>
          <w:sz w:val="20"/>
          <w:szCs w:val="20"/>
          <w:u w:val="single"/>
        </w:rPr>
        <w:t>Figura 01 – Vista Frontal da Unidade Piloto de Pesquisa do Processamento do Xisto</w:t>
      </w:r>
    </w:p>
    <w:p w:rsidR="00162D5A" w:rsidRDefault="00162D5A" w:rsidP="00162D5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Note-se a altura chaminé, através da qual os gases de combustão resultantes da incineração dos gases residuais eram lançados para a atmosfera: a altura foi definida tendo como parâmetro de projeto a concentração máxima de dióxido de enxofre permitida ao nível do solo </w:t>
      </w:r>
      <w:r>
        <w:rPr>
          <w:rFonts w:ascii="Arial" w:hAnsi="Arial" w:cs="Arial"/>
          <w:sz w:val="20"/>
          <w:szCs w:val="20"/>
        </w:rPr>
        <w:lastRenderedPageBreak/>
        <w:t>para não causar problemas às crianças/enfermos bem com as vegetações sensíveis existentes ao redor da Unidade Piloto</w:t>
      </w:r>
      <w:r w:rsidRPr="008424C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Pesquisa do Processamento do Xisto de Tremembé – SP.</w:t>
      </w:r>
    </w:p>
    <w:p w:rsidR="00162D5A" w:rsidRDefault="00162D5A" w:rsidP="00162D5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162D5A" w:rsidRDefault="00162D5A" w:rsidP="00162D5A">
      <w:pPr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1739888E" wp14:editId="153869F5">
            <wp:extent cx="5400040" cy="362521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X_Tremembé-SP_Usina Piloto do Xisto - Figura 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5A" w:rsidRDefault="00162D5A" w:rsidP="00162D5A">
      <w:pPr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 w:rsidRPr="006D76EE">
        <w:rPr>
          <w:rFonts w:ascii="Arial" w:hAnsi="Arial" w:cs="Arial"/>
          <w:b/>
          <w:sz w:val="20"/>
          <w:szCs w:val="20"/>
          <w:u w:val="single"/>
        </w:rPr>
        <w:t xml:space="preserve">Figura 02 – Vista da Parte de Fundo </w:t>
      </w:r>
      <w:r>
        <w:rPr>
          <w:rFonts w:ascii="Arial" w:hAnsi="Arial" w:cs="Arial"/>
          <w:b/>
          <w:sz w:val="20"/>
          <w:szCs w:val="20"/>
          <w:u w:val="single"/>
        </w:rPr>
        <w:t xml:space="preserve">da </w:t>
      </w:r>
      <w:r w:rsidRPr="006D76EE">
        <w:rPr>
          <w:rFonts w:ascii="Arial" w:hAnsi="Arial" w:cs="Arial"/>
          <w:b/>
          <w:sz w:val="20"/>
          <w:szCs w:val="20"/>
          <w:u w:val="single"/>
        </w:rPr>
        <w:t>Unidade Piloto de Pesquisa do Processamento do Xisto</w:t>
      </w:r>
    </w:p>
    <w:p w:rsidR="00162D5A" w:rsidRDefault="00162D5A" w:rsidP="00162D5A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t>Note-se que na figura é mostrado o Setor de Descarte do Xisto Retortado, o qual era molhado com água para evitar a sua combustão expontânea quando presente seco em contato com a atmosfera.</w:t>
      </w:r>
    </w:p>
    <w:p w:rsidR="00162D5A" w:rsidRDefault="00162D5A" w:rsidP="00162D5A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br w:type="page"/>
      </w:r>
    </w:p>
    <w:p w:rsidR="00162D5A" w:rsidRDefault="00162D5A" w:rsidP="00162D5A">
      <w:pPr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3045A296" wp14:editId="7A7B3260">
            <wp:extent cx="5400040" cy="362775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X_Tremembé-SP_Usina Piloto do Xisto - Figura 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5A" w:rsidRDefault="00162D5A" w:rsidP="00162D5A">
      <w:pPr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 w:rsidRPr="008665CD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03 – Vista do Aquecedor do Gás de Reciclo do Gás de Pirólise Tratado Frio</w:t>
      </w:r>
    </w:p>
    <w:p w:rsidR="00162D5A" w:rsidRDefault="00162D5A" w:rsidP="00162D5A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t xml:space="preserve">No </w:t>
      </w:r>
      <w:r w:rsidRPr="008665CD">
        <w:rPr>
          <w:rFonts w:ascii="Arial" w:hAnsi="Arial" w:cs="Arial"/>
          <w:noProof/>
          <w:sz w:val="20"/>
          <w:szCs w:val="20"/>
          <w:lang w:eastAsia="pt-BR"/>
        </w:rPr>
        <w:t>Aquecedor do Gás de Reciclo do Gás de Pirólise</w:t>
      </w:r>
      <w:r>
        <w:rPr>
          <w:rFonts w:ascii="Arial" w:hAnsi="Arial" w:cs="Arial"/>
          <w:noProof/>
          <w:sz w:val="20"/>
          <w:szCs w:val="20"/>
          <w:lang w:eastAsia="pt-BR"/>
        </w:rPr>
        <w:t xml:space="preserve"> também era incinerado o Gás Residual resultante da retortagem do xisto crú.</w:t>
      </w:r>
    </w:p>
    <w:p w:rsidR="00162D5A" w:rsidRDefault="00162D5A" w:rsidP="00162D5A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br w:type="page"/>
      </w:r>
    </w:p>
    <w:p w:rsidR="00162D5A" w:rsidRDefault="00162D5A" w:rsidP="00162D5A">
      <w:pPr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63487D91" wp14:editId="6F0604B5">
            <wp:extent cx="4870704" cy="7290816"/>
            <wp:effectExtent l="0" t="0" r="635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X_Tremembé-SP_Usina Piloto do Xisto - Figura 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704" cy="729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5A" w:rsidRPr="001A60E4" w:rsidRDefault="00162D5A" w:rsidP="00162D5A">
      <w:pPr>
        <w:jc w:val="center"/>
        <w:rPr>
          <w:rFonts w:ascii="Arial" w:hAnsi="Arial" w:cs="Arial"/>
          <w:b/>
          <w:noProof/>
          <w:sz w:val="20"/>
          <w:szCs w:val="20"/>
          <w:u w:val="single"/>
          <w:lang w:eastAsia="pt-BR"/>
        </w:rPr>
      </w:pPr>
      <w:r w:rsidRPr="001A60E4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04 – Vista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01</w:t>
      </w:r>
      <w:r w:rsidRPr="001A60E4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da Parte Interna da Unidade Piloto </w:t>
      </w:r>
      <w:r w:rsidRPr="001A60E4">
        <w:rPr>
          <w:rFonts w:ascii="Arial" w:hAnsi="Arial" w:cs="Arial"/>
          <w:b/>
          <w:sz w:val="20"/>
          <w:szCs w:val="20"/>
          <w:u w:val="single"/>
        </w:rPr>
        <w:t>de Pesquisa do Processamento do Xisto</w:t>
      </w:r>
    </w:p>
    <w:p w:rsidR="00162D5A" w:rsidRDefault="00162D5A" w:rsidP="00162D5A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br w:type="page"/>
      </w:r>
    </w:p>
    <w:p w:rsidR="00162D5A" w:rsidRDefault="00162D5A" w:rsidP="00162D5A">
      <w:pPr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54EF7635" wp14:editId="0196C32C">
            <wp:extent cx="5400040" cy="362521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X_Tremembé-SP_Usina Piloto do Xisto - Figura 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5A" w:rsidRPr="001A60E4" w:rsidRDefault="00162D5A" w:rsidP="00162D5A">
      <w:pPr>
        <w:jc w:val="center"/>
        <w:rPr>
          <w:rFonts w:ascii="Arial" w:hAnsi="Arial" w:cs="Arial"/>
          <w:b/>
          <w:noProof/>
          <w:sz w:val="20"/>
          <w:szCs w:val="20"/>
          <w:u w:val="single"/>
          <w:lang w:eastAsia="pt-BR"/>
        </w:rPr>
      </w:pPr>
      <w:r w:rsidRPr="001A60E4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5</w:t>
      </w:r>
      <w:r w:rsidRPr="001A60E4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 Vista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02</w:t>
      </w:r>
      <w:r w:rsidRPr="001A60E4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da Parte Interna da Unidade Piloto </w:t>
      </w:r>
      <w:r w:rsidRPr="001A60E4">
        <w:rPr>
          <w:rFonts w:ascii="Arial" w:hAnsi="Arial" w:cs="Arial"/>
          <w:b/>
          <w:sz w:val="20"/>
          <w:szCs w:val="20"/>
          <w:u w:val="single"/>
        </w:rPr>
        <w:t>de Pesquisa do Processamento do Xisto</w:t>
      </w:r>
    </w:p>
    <w:p w:rsidR="00162D5A" w:rsidRDefault="00162D5A" w:rsidP="00162D5A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br w:type="page"/>
      </w:r>
    </w:p>
    <w:p w:rsidR="00162D5A" w:rsidRDefault="00162D5A" w:rsidP="00162D5A">
      <w:pPr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0FCA2263" wp14:editId="5895FAAB">
            <wp:extent cx="3672840" cy="5471160"/>
            <wp:effectExtent l="0" t="0" r="381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X_Tremembé-SP_Usina Piloto do Xisto - Figura 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5A" w:rsidRPr="001A60E4" w:rsidRDefault="00162D5A" w:rsidP="00162D5A">
      <w:pPr>
        <w:jc w:val="center"/>
        <w:rPr>
          <w:rFonts w:ascii="Arial" w:hAnsi="Arial" w:cs="Arial"/>
          <w:b/>
          <w:noProof/>
          <w:sz w:val="20"/>
          <w:szCs w:val="20"/>
          <w:u w:val="single"/>
          <w:lang w:eastAsia="pt-BR"/>
        </w:rPr>
      </w:pPr>
      <w:r w:rsidRPr="001A60E4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6</w:t>
      </w:r>
      <w:r w:rsidRPr="001A60E4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 Vista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03</w:t>
      </w:r>
      <w:r w:rsidRPr="001A60E4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da Parte Interna da Unidade Piloto </w:t>
      </w:r>
      <w:r w:rsidRPr="001A60E4">
        <w:rPr>
          <w:rFonts w:ascii="Arial" w:hAnsi="Arial" w:cs="Arial"/>
          <w:b/>
          <w:sz w:val="20"/>
          <w:szCs w:val="20"/>
          <w:u w:val="single"/>
        </w:rPr>
        <w:t>de Pesquisa do Processamento do Xisto</w:t>
      </w:r>
      <w:bookmarkStart w:id="0" w:name="_GoBack"/>
      <w:bookmarkEnd w:id="0"/>
    </w:p>
    <w:sectPr w:rsidR="00162D5A" w:rsidRPr="001A60E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9FB"/>
    <w:rsid w:val="00162D5A"/>
    <w:rsid w:val="003D5CB7"/>
    <w:rsid w:val="00CB573F"/>
    <w:rsid w:val="00EF6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D5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62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2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D5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62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2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231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2016-01-14T05:18:00Z</dcterms:created>
  <dcterms:modified xsi:type="dcterms:W3CDTF">2016-01-14T05:37:00Z</dcterms:modified>
</cp:coreProperties>
</file>